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86" w:rsidRDefault="00610B86" w:rsidP="00610B86">
      <w:pPr>
        <w:pStyle w:val="Style1"/>
        <w:widowControl/>
        <w:ind w:left="19" w:right="-568"/>
        <w:rPr>
          <w:rStyle w:val="FontStyle14"/>
        </w:rPr>
      </w:pPr>
      <w:r>
        <w:rPr>
          <w:rStyle w:val="FontStyle14"/>
        </w:rPr>
        <w:t>ПРАВИЛА ВНУТРЕННЕГО РАСПОРЯДКА ДЛЯ ПОТРЕБИТЕЛЕЙ УСЛУГ (РОДИТЕЛЕЙ ПО УХОДУ ЗА ДЕТЬМИ)</w:t>
      </w:r>
    </w:p>
    <w:p w:rsidR="00610B86" w:rsidRDefault="00610B86" w:rsidP="00610B86">
      <w:pPr>
        <w:pStyle w:val="Style1"/>
        <w:widowControl/>
        <w:ind w:left="19"/>
        <w:rPr>
          <w:rStyle w:val="FontStyle14"/>
        </w:rPr>
      </w:pPr>
      <w:r>
        <w:rPr>
          <w:rStyle w:val="FontStyle14"/>
        </w:rPr>
        <w:t xml:space="preserve">в бюджетном учреждении здравоохранения Омской области </w:t>
      </w:r>
    </w:p>
    <w:p w:rsidR="00610B86" w:rsidRDefault="00610B86" w:rsidP="00610B86">
      <w:pPr>
        <w:pStyle w:val="Style1"/>
        <w:widowControl/>
        <w:ind w:left="19"/>
        <w:rPr>
          <w:rStyle w:val="FontStyle14"/>
        </w:rPr>
      </w:pPr>
      <w:r>
        <w:rPr>
          <w:rStyle w:val="FontStyle14"/>
        </w:rPr>
        <w:t>« Детская городская больница № 1»</w:t>
      </w:r>
    </w:p>
    <w:p w:rsidR="00610B86" w:rsidRDefault="00610B86" w:rsidP="00610B86">
      <w:pPr>
        <w:pStyle w:val="Style2"/>
        <w:widowControl/>
        <w:spacing w:line="240" w:lineRule="exact"/>
        <w:ind w:left="10" w:right="1075"/>
        <w:rPr>
          <w:sz w:val="20"/>
          <w:szCs w:val="20"/>
        </w:rPr>
      </w:pPr>
    </w:p>
    <w:p w:rsidR="00610B86" w:rsidRDefault="00610B86" w:rsidP="00610B86">
      <w:pPr>
        <w:pStyle w:val="Style2"/>
        <w:widowControl/>
        <w:spacing w:before="34"/>
        <w:ind w:left="10" w:right="1075"/>
        <w:jc w:val="both"/>
        <w:rPr>
          <w:rStyle w:val="FontStyle16"/>
        </w:rPr>
      </w:pPr>
      <w:r>
        <w:rPr>
          <w:rStyle w:val="FontStyle16"/>
        </w:rPr>
        <w:t>При поступлении в больницу иметь: страховой полис и его ксерокопию, свидетельство о рождении ребенка.</w:t>
      </w:r>
    </w:p>
    <w:p w:rsidR="00610B86" w:rsidRDefault="00610B86" w:rsidP="00610B86">
      <w:pPr>
        <w:pStyle w:val="Style2"/>
        <w:widowControl/>
        <w:jc w:val="both"/>
        <w:rPr>
          <w:rStyle w:val="FontStyle16"/>
        </w:rPr>
      </w:pPr>
      <w:r>
        <w:rPr>
          <w:rStyle w:val="FontStyle16"/>
        </w:rPr>
        <w:t>При госпитализации лица, осуществляющего уход за ребенком - данные флюорографического обследования давностью не более одного года. На питании находятся родители, ухаживающие за детьми первого года жизни. При поступлении иметь: комплект постельного белья, сменную обувь, предметы личной гигиены.</w:t>
      </w:r>
    </w:p>
    <w:p w:rsidR="00610B86" w:rsidRDefault="00610B86" w:rsidP="00610B86">
      <w:pPr>
        <w:pStyle w:val="Style2"/>
        <w:widowControl/>
        <w:tabs>
          <w:tab w:val="left" w:pos="9355"/>
        </w:tabs>
        <w:ind w:left="10" w:right="538"/>
        <w:jc w:val="both"/>
        <w:rPr>
          <w:rStyle w:val="FontStyle16"/>
        </w:rPr>
      </w:pPr>
      <w:r>
        <w:rPr>
          <w:rStyle w:val="FontStyle16"/>
        </w:rPr>
        <w:t>Родители должны соблюдать правила внутреннего распорядка и требования санитарно-эпидемического режима:</w:t>
      </w:r>
    </w:p>
    <w:p w:rsidR="00610B86" w:rsidRDefault="00610B86" w:rsidP="00610B86">
      <w:pPr>
        <w:pStyle w:val="Style7"/>
        <w:widowControl/>
        <w:numPr>
          <w:ilvl w:val="0"/>
          <w:numId w:val="2"/>
        </w:numPr>
        <w:tabs>
          <w:tab w:val="left" w:pos="725"/>
        </w:tabs>
        <w:rPr>
          <w:rStyle w:val="FontStyle14"/>
        </w:rPr>
      </w:pPr>
      <w:r>
        <w:rPr>
          <w:rStyle w:val="FontStyle14"/>
        </w:rPr>
        <w:t>постановка в/</w:t>
      </w:r>
      <w:proofErr w:type="gramStart"/>
      <w:r>
        <w:rPr>
          <w:rStyle w:val="FontStyle14"/>
        </w:rPr>
        <w:t>м</w:t>
      </w:r>
      <w:proofErr w:type="gramEnd"/>
      <w:r>
        <w:rPr>
          <w:rStyle w:val="FontStyle14"/>
        </w:rPr>
        <w:t xml:space="preserve"> инъекций (6.00; 14.00;22.00)</w:t>
      </w:r>
    </w:p>
    <w:p w:rsidR="00610B86" w:rsidRDefault="00610B86" w:rsidP="00610B86">
      <w:pPr>
        <w:pStyle w:val="Style7"/>
        <w:widowControl/>
        <w:numPr>
          <w:ilvl w:val="0"/>
          <w:numId w:val="2"/>
        </w:numPr>
        <w:tabs>
          <w:tab w:val="left" w:pos="725"/>
        </w:tabs>
        <w:rPr>
          <w:rStyle w:val="FontStyle14"/>
        </w:rPr>
      </w:pPr>
      <w:r>
        <w:rPr>
          <w:rStyle w:val="FontStyle14"/>
        </w:rPr>
        <w:t xml:space="preserve">подъём </w:t>
      </w:r>
      <w:r>
        <w:rPr>
          <w:rStyle w:val="FontStyle17"/>
        </w:rPr>
        <w:t xml:space="preserve">в </w:t>
      </w:r>
      <w:r>
        <w:rPr>
          <w:rStyle w:val="FontStyle14"/>
        </w:rPr>
        <w:t>7.00;</w:t>
      </w:r>
    </w:p>
    <w:p w:rsidR="00610B86" w:rsidRDefault="00610B86" w:rsidP="00610B86">
      <w:pPr>
        <w:pStyle w:val="Style7"/>
        <w:widowControl/>
        <w:numPr>
          <w:ilvl w:val="0"/>
          <w:numId w:val="2"/>
        </w:numPr>
        <w:tabs>
          <w:tab w:val="left" w:pos="725"/>
        </w:tabs>
        <w:rPr>
          <w:rStyle w:val="FontStyle14"/>
        </w:rPr>
      </w:pPr>
      <w:r>
        <w:rPr>
          <w:rStyle w:val="FontStyle14"/>
        </w:rPr>
        <w:t>сбор анализов 7.00- 8.00</w:t>
      </w:r>
    </w:p>
    <w:p w:rsidR="00610B86" w:rsidRDefault="00610B86" w:rsidP="00610B86">
      <w:pPr>
        <w:pStyle w:val="Style7"/>
        <w:widowControl/>
        <w:numPr>
          <w:ilvl w:val="0"/>
          <w:numId w:val="2"/>
        </w:numPr>
        <w:tabs>
          <w:tab w:val="left" w:pos="725"/>
        </w:tabs>
        <w:rPr>
          <w:rStyle w:val="FontStyle14"/>
        </w:rPr>
      </w:pPr>
      <w:r>
        <w:rPr>
          <w:rStyle w:val="FontStyle14"/>
        </w:rPr>
        <w:t>завтрак 8.00</w:t>
      </w:r>
    </w:p>
    <w:p w:rsidR="00610B86" w:rsidRDefault="00610B86" w:rsidP="00610B86">
      <w:pPr>
        <w:pStyle w:val="Style7"/>
        <w:widowControl/>
        <w:numPr>
          <w:ilvl w:val="0"/>
          <w:numId w:val="2"/>
        </w:numPr>
        <w:tabs>
          <w:tab w:val="left" w:pos="725"/>
        </w:tabs>
        <w:rPr>
          <w:rStyle w:val="FontStyle14"/>
        </w:rPr>
      </w:pPr>
      <w:r>
        <w:rPr>
          <w:rStyle w:val="FontStyle14"/>
        </w:rPr>
        <w:t>выполнение врачебных назначений (закапывание капель в глаза, нос, уши; орошение зева; полоскание горла) 9.30;13.30;18.30</w:t>
      </w:r>
    </w:p>
    <w:p w:rsidR="00610B86" w:rsidRDefault="00610B86" w:rsidP="00610B86">
      <w:pPr>
        <w:pStyle w:val="Style7"/>
        <w:widowControl/>
        <w:numPr>
          <w:ilvl w:val="0"/>
          <w:numId w:val="2"/>
        </w:numPr>
        <w:tabs>
          <w:tab w:val="left" w:pos="725"/>
        </w:tabs>
        <w:spacing w:before="5"/>
        <w:rPr>
          <w:rStyle w:val="FontStyle14"/>
        </w:rPr>
      </w:pPr>
      <w:r>
        <w:rPr>
          <w:rStyle w:val="FontStyle14"/>
        </w:rPr>
        <w:t>обед 14.00</w:t>
      </w:r>
    </w:p>
    <w:p w:rsidR="00610B86" w:rsidRDefault="00610B86" w:rsidP="00610B86">
      <w:pPr>
        <w:pStyle w:val="Style7"/>
        <w:widowControl/>
        <w:numPr>
          <w:ilvl w:val="0"/>
          <w:numId w:val="2"/>
        </w:numPr>
        <w:tabs>
          <w:tab w:val="left" w:pos="725"/>
        </w:tabs>
        <w:rPr>
          <w:rStyle w:val="FontStyle14"/>
        </w:rPr>
      </w:pPr>
      <w:r>
        <w:rPr>
          <w:rStyle w:val="FontStyle14"/>
        </w:rPr>
        <w:t>сон-час 14.00-16.00;</w:t>
      </w:r>
    </w:p>
    <w:p w:rsidR="00610B86" w:rsidRDefault="00610B86" w:rsidP="00610B86">
      <w:pPr>
        <w:pStyle w:val="Style7"/>
        <w:widowControl/>
        <w:numPr>
          <w:ilvl w:val="0"/>
          <w:numId w:val="2"/>
        </w:numPr>
        <w:tabs>
          <w:tab w:val="left" w:pos="725"/>
        </w:tabs>
        <w:rPr>
          <w:rStyle w:val="FontStyle14"/>
        </w:rPr>
      </w:pPr>
      <w:r>
        <w:rPr>
          <w:rStyle w:val="FontStyle14"/>
        </w:rPr>
        <w:t>полдник 16.00</w:t>
      </w:r>
    </w:p>
    <w:p w:rsidR="00610B86" w:rsidRDefault="00610B86" w:rsidP="00610B86">
      <w:pPr>
        <w:pStyle w:val="Style7"/>
        <w:widowControl/>
        <w:numPr>
          <w:ilvl w:val="0"/>
          <w:numId w:val="2"/>
        </w:numPr>
        <w:tabs>
          <w:tab w:val="left" w:pos="725"/>
        </w:tabs>
        <w:spacing w:before="5"/>
        <w:rPr>
          <w:rStyle w:val="FontStyle14"/>
        </w:rPr>
      </w:pPr>
      <w:r>
        <w:rPr>
          <w:rStyle w:val="FontStyle14"/>
        </w:rPr>
        <w:t>ужин 18.00</w:t>
      </w:r>
    </w:p>
    <w:p w:rsidR="00610B86" w:rsidRDefault="00610B86" w:rsidP="00610B86">
      <w:pPr>
        <w:pStyle w:val="Style8"/>
        <w:widowControl/>
        <w:numPr>
          <w:ilvl w:val="0"/>
          <w:numId w:val="3"/>
        </w:numPr>
        <w:tabs>
          <w:tab w:val="left" w:pos="725"/>
        </w:tabs>
        <w:spacing w:line="370" w:lineRule="exact"/>
        <w:rPr>
          <w:rStyle w:val="FontStyle17"/>
        </w:rPr>
      </w:pPr>
      <w:r>
        <w:rPr>
          <w:rStyle w:val="FontStyle17"/>
        </w:rPr>
        <w:t xml:space="preserve">отбой в </w:t>
      </w:r>
      <w:r>
        <w:rPr>
          <w:rStyle w:val="FontStyle14"/>
        </w:rPr>
        <w:t>22.00;</w:t>
      </w:r>
    </w:p>
    <w:p w:rsidR="00610B86" w:rsidRDefault="00610B86" w:rsidP="00610B86">
      <w:pPr>
        <w:pStyle w:val="Style7"/>
        <w:widowControl/>
        <w:numPr>
          <w:ilvl w:val="0"/>
          <w:numId w:val="3"/>
        </w:numPr>
        <w:tabs>
          <w:tab w:val="left" w:pos="725"/>
        </w:tabs>
        <w:rPr>
          <w:rStyle w:val="FontStyle17"/>
        </w:rPr>
      </w:pPr>
      <w:r>
        <w:rPr>
          <w:rStyle w:val="FontStyle17"/>
        </w:rPr>
        <w:t xml:space="preserve">проветривание </w:t>
      </w:r>
      <w:r>
        <w:rPr>
          <w:rStyle w:val="FontStyle14"/>
        </w:rPr>
        <w:t>палат 4 раза в день;</w:t>
      </w:r>
    </w:p>
    <w:p w:rsidR="00610B86" w:rsidRDefault="00610B86" w:rsidP="00610B86">
      <w:pPr>
        <w:pStyle w:val="Style7"/>
        <w:widowControl/>
        <w:numPr>
          <w:ilvl w:val="0"/>
          <w:numId w:val="3"/>
        </w:numPr>
        <w:tabs>
          <w:tab w:val="left" w:pos="725"/>
        </w:tabs>
        <w:rPr>
          <w:rStyle w:val="FontStyle17"/>
        </w:rPr>
      </w:pPr>
      <w:proofErr w:type="spellStart"/>
      <w:r>
        <w:rPr>
          <w:rStyle w:val="FontStyle17"/>
        </w:rPr>
        <w:t>кварцевание</w:t>
      </w:r>
      <w:proofErr w:type="spellEnd"/>
      <w:r>
        <w:rPr>
          <w:rStyle w:val="FontStyle17"/>
        </w:rPr>
        <w:t xml:space="preserve"> </w:t>
      </w:r>
      <w:r>
        <w:rPr>
          <w:rStyle w:val="FontStyle14"/>
        </w:rPr>
        <w:t>палат 3 раза в день.</w:t>
      </w:r>
    </w:p>
    <w:p w:rsidR="00610B86" w:rsidRPr="00610B86" w:rsidRDefault="00610B86" w:rsidP="00610B86">
      <w:pPr>
        <w:pStyle w:val="Style2"/>
        <w:widowControl/>
        <w:spacing w:before="10" w:line="240" w:lineRule="auto"/>
        <w:ind w:left="14"/>
        <w:rPr>
          <w:rStyle w:val="FontStyle16"/>
          <w:b/>
        </w:rPr>
      </w:pPr>
      <w:r>
        <w:rPr>
          <w:rStyle w:val="FontStyle16"/>
        </w:rPr>
        <w:t xml:space="preserve">Режим пребывания - </w:t>
      </w:r>
      <w:r w:rsidRPr="00610B86">
        <w:rPr>
          <w:rStyle w:val="FontStyle16"/>
          <w:b/>
        </w:rPr>
        <w:t>палатный.</w:t>
      </w:r>
    </w:p>
    <w:p w:rsidR="00610B86" w:rsidRDefault="00610B86" w:rsidP="00610B86">
      <w:pPr>
        <w:pStyle w:val="Style2"/>
        <w:widowControl/>
        <w:spacing w:line="341" w:lineRule="exact"/>
        <w:ind w:left="10"/>
        <w:rPr>
          <w:rStyle w:val="FontStyle16"/>
        </w:rPr>
      </w:pPr>
      <w:r>
        <w:rPr>
          <w:rStyle w:val="FontStyle16"/>
        </w:rPr>
        <w:t>Передачи хранить в холодильнике в подписанных полиэтиленовых мешочках с указанием даты.</w:t>
      </w:r>
    </w:p>
    <w:p w:rsidR="00610B86" w:rsidRPr="00610B86" w:rsidRDefault="00610B86" w:rsidP="00610B86">
      <w:pPr>
        <w:pStyle w:val="Style5"/>
        <w:widowControl/>
        <w:ind w:left="14"/>
        <w:rPr>
          <w:bCs/>
          <w:sz w:val="26"/>
          <w:szCs w:val="26"/>
        </w:rPr>
      </w:pPr>
      <w:r w:rsidRPr="00610B86">
        <w:rPr>
          <w:rStyle w:val="FontStyle15"/>
          <w:b w:val="0"/>
        </w:rPr>
        <w:t xml:space="preserve">Все </w:t>
      </w:r>
      <w:r w:rsidRPr="00610B86">
        <w:rPr>
          <w:rStyle w:val="FontStyle16"/>
        </w:rPr>
        <w:t xml:space="preserve">сведения по </w:t>
      </w:r>
      <w:r w:rsidRPr="00610B86">
        <w:rPr>
          <w:rStyle w:val="FontStyle15"/>
          <w:b w:val="0"/>
        </w:rPr>
        <w:t xml:space="preserve">обследованию и лечению, лица находящиеся в стационаре по уходу </w:t>
      </w:r>
      <w:r w:rsidRPr="00610B86">
        <w:rPr>
          <w:rStyle w:val="FontStyle16"/>
          <w:spacing w:val="20"/>
        </w:rPr>
        <w:t>за</w:t>
      </w:r>
      <w:r w:rsidRPr="00610B86">
        <w:rPr>
          <w:rStyle w:val="FontStyle16"/>
        </w:rPr>
        <w:t xml:space="preserve"> ребенком, могут </w:t>
      </w:r>
      <w:r w:rsidRPr="00610B86">
        <w:rPr>
          <w:rStyle w:val="FontStyle15"/>
          <w:b w:val="0"/>
        </w:rPr>
        <w:t xml:space="preserve">получить у врача во время обхода. В остальное время </w:t>
      </w:r>
      <w:r w:rsidRPr="00610B86">
        <w:rPr>
          <w:rStyle w:val="FontStyle16"/>
        </w:rPr>
        <w:t xml:space="preserve">связь с врачом </w:t>
      </w:r>
      <w:r w:rsidRPr="00610B86">
        <w:rPr>
          <w:rStyle w:val="FontStyle15"/>
          <w:b w:val="0"/>
        </w:rPr>
        <w:t xml:space="preserve">по любым вопросам осуществляется через медицинскую </w:t>
      </w:r>
      <w:r w:rsidRPr="00610B86">
        <w:rPr>
          <w:rStyle w:val="FontStyle16"/>
        </w:rPr>
        <w:t xml:space="preserve">сестру </w:t>
      </w:r>
      <w:r w:rsidRPr="00610B86">
        <w:rPr>
          <w:rStyle w:val="FontStyle15"/>
          <w:b w:val="0"/>
        </w:rPr>
        <w:t>палатную.</w:t>
      </w:r>
    </w:p>
    <w:p w:rsidR="00610B86" w:rsidRPr="00610B86" w:rsidRDefault="00610B86" w:rsidP="00610B86">
      <w:pPr>
        <w:pStyle w:val="Style3"/>
        <w:widowControl/>
        <w:spacing w:before="91"/>
        <w:ind w:left="1214"/>
        <w:jc w:val="center"/>
        <w:rPr>
          <w:rStyle w:val="FontStyle16"/>
          <w:b/>
        </w:rPr>
      </w:pPr>
      <w:r w:rsidRPr="00610B86">
        <w:rPr>
          <w:rStyle w:val="FontStyle16"/>
          <w:b/>
        </w:rPr>
        <w:t>ЗАПРЕЩАЕТСЯ:</w:t>
      </w:r>
    </w:p>
    <w:p w:rsidR="00610B86" w:rsidRDefault="00610B86" w:rsidP="00610B86">
      <w:pPr>
        <w:pStyle w:val="Style2"/>
        <w:widowControl/>
        <w:spacing w:line="346" w:lineRule="exact"/>
        <w:ind w:left="19" w:right="538"/>
        <w:rPr>
          <w:rStyle w:val="FontStyle16"/>
          <w:spacing w:val="20"/>
        </w:rPr>
      </w:pPr>
      <w:r>
        <w:rPr>
          <w:rStyle w:val="FontStyle16"/>
        </w:rPr>
        <w:t xml:space="preserve">В соответствии с приказом Министерства здравоохранения от 22.06.1998г </w:t>
      </w:r>
      <w:r>
        <w:rPr>
          <w:rStyle w:val="FontStyle16"/>
          <w:spacing w:val="20"/>
        </w:rPr>
        <w:t>№368</w:t>
      </w:r>
    </w:p>
    <w:p w:rsidR="00610B86" w:rsidRDefault="00610B86" w:rsidP="00610B86">
      <w:pPr>
        <w:pStyle w:val="Style4"/>
        <w:widowControl/>
        <w:tabs>
          <w:tab w:val="left" w:pos="744"/>
        </w:tabs>
        <w:spacing w:before="14" w:line="370" w:lineRule="exact"/>
        <w:ind w:left="389"/>
        <w:rPr>
          <w:rStyle w:val="FontStyle14"/>
        </w:rPr>
      </w:pPr>
      <w:r>
        <w:rPr>
          <w:rStyle w:val="FontStyle14"/>
        </w:rPr>
        <w:t>•</w:t>
      </w:r>
      <w:r>
        <w:rPr>
          <w:rStyle w:val="FontStyle14"/>
        </w:rPr>
        <w:tab/>
        <w:t>курение  в  больнице;</w:t>
      </w:r>
    </w:p>
    <w:p w:rsidR="00610B86" w:rsidRDefault="00610B86" w:rsidP="00610B86">
      <w:pPr>
        <w:pStyle w:val="Style6"/>
        <w:widowControl/>
        <w:spacing w:line="370" w:lineRule="exact"/>
        <w:ind w:left="734" w:right="538"/>
        <w:rPr>
          <w:rStyle w:val="FontStyle14"/>
        </w:rPr>
      </w:pPr>
      <w:r>
        <w:rPr>
          <w:rStyle w:val="FontStyle14"/>
        </w:rPr>
        <w:lastRenderedPageBreak/>
        <w:t>•</w:t>
      </w:r>
      <w:r>
        <w:rPr>
          <w:rStyle w:val="FontStyle14"/>
        </w:rPr>
        <w:tab/>
      </w:r>
      <w:r>
        <w:rPr>
          <w:rStyle w:val="FontStyle17"/>
        </w:rPr>
        <w:t xml:space="preserve">использование </w:t>
      </w:r>
      <w:r>
        <w:rPr>
          <w:rStyle w:val="FontStyle14"/>
        </w:rPr>
        <w:t xml:space="preserve">электрических чайников, кипятильников и </w:t>
      </w:r>
      <w:r>
        <w:rPr>
          <w:rStyle w:val="FontStyle17"/>
        </w:rPr>
        <w:t xml:space="preserve">другой </w:t>
      </w:r>
      <w:r>
        <w:rPr>
          <w:rStyle w:val="FontStyle14"/>
        </w:rPr>
        <w:t>электробытовой техники;</w:t>
      </w:r>
    </w:p>
    <w:p w:rsidR="00610B86" w:rsidRDefault="00610B86" w:rsidP="00610B86">
      <w:pPr>
        <w:pStyle w:val="Style4"/>
        <w:widowControl/>
        <w:tabs>
          <w:tab w:val="left" w:pos="744"/>
        </w:tabs>
        <w:spacing w:before="43"/>
        <w:ind w:left="389"/>
        <w:rPr>
          <w:rStyle w:val="FontStyle14"/>
        </w:rPr>
      </w:pPr>
      <w:r>
        <w:rPr>
          <w:rStyle w:val="FontStyle14"/>
        </w:rPr>
        <w:t>•</w:t>
      </w:r>
      <w:r>
        <w:rPr>
          <w:rStyle w:val="FontStyle14"/>
        </w:rPr>
        <w:tab/>
        <w:t>азартные игры.</w:t>
      </w:r>
    </w:p>
    <w:p w:rsidR="00610B86" w:rsidRDefault="00610B86" w:rsidP="00610B86">
      <w:pPr>
        <w:pStyle w:val="Style2"/>
        <w:widowControl/>
        <w:spacing w:line="331" w:lineRule="exact"/>
        <w:ind w:left="24"/>
        <w:rPr>
          <w:rStyle w:val="FontStyle16"/>
        </w:rPr>
      </w:pPr>
      <w:r>
        <w:rPr>
          <w:rStyle w:val="FontStyle16"/>
        </w:rPr>
        <w:t>За грубое нарушение режима пребывания, родители могут быть освобождены от ухода за ребенком с сообщением об этом по месту работы.</w:t>
      </w:r>
    </w:p>
    <w:p w:rsidR="00AA05C1" w:rsidRDefault="00AA05C1"/>
    <w:sectPr w:rsidR="00AA05C1" w:rsidSect="00610B86">
      <w:headerReference w:type="default" r:id="rId7"/>
      <w:footerReference w:type="default" r:id="rId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F23" w:rsidRDefault="00FC7F23" w:rsidP="006C0CBD">
      <w:pPr>
        <w:spacing w:after="0" w:line="240" w:lineRule="auto"/>
      </w:pPr>
      <w:r>
        <w:separator/>
      </w:r>
    </w:p>
  </w:endnote>
  <w:endnote w:type="continuationSeparator" w:id="0">
    <w:p w:rsidR="00FC7F23" w:rsidRDefault="00FC7F23" w:rsidP="006C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6694"/>
      <w:docPartObj>
        <w:docPartGallery w:val="Page Numbers (Bottom of Page)"/>
        <w:docPartUnique/>
      </w:docPartObj>
    </w:sdtPr>
    <w:sdtContent>
      <w:p w:rsidR="006C0CBD" w:rsidRDefault="006C0CBD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C0CBD" w:rsidRDefault="006C0C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F23" w:rsidRDefault="00FC7F23" w:rsidP="006C0CBD">
      <w:pPr>
        <w:spacing w:after="0" w:line="240" w:lineRule="auto"/>
      </w:pPr>
      <w:r>
        <w:separator/>
      </w:r>
    </w:p>
  </w:footnote>
  <w:footnote w:type="continuationSeparator" w:id="0">
    <w:p w:rsidR="00FC7F23" w:rsidRDefault="00FC7F23" w:rsidP="006C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BD" w:rsidRDefault="006C0CBD" w:rsidP="006C0CBD">
    <w:pPr>
      <w:pStyle w:val="a3"/>
      <w:pBdr>
        <w:bottom w:val="single" w:sz="4" w:space="1" w:color="auto"/>
      </w:pBdr>
      <w:jc w:val="center"/>
    </w:pPr>
    <w:r w:rsidRPr="00731187">
      <w:rPr>
        <w:rFonts w:ascii="Tahoma" w:eastAsia="Times New Roman" w:hAnsi="Tahoma" w:cs="Tahoma"/>
        <w:color w:val="000000"/>
        <w:sz w:val="21"/>
        <w:szCs w:val="21"/>
        <w:lang w:eastAsia="ru-RU"/>
      </w:rPr>
      <w:t>Детская г</w:t>
    </w:r>
    <w:r>
      <w:rPr>
        <w:rFonts w:ascii="Tahoma" w:eastAsia="Times New Roman" w:hAnsi="Tahoma" w:cs="Tahoma"/>
        <w:color w:val="000000"/>
        <w:sz w:val="21"/>
        <w:szCs w:val="21"/>
        <w:lang w:eastAsia="ru-RU"/>
      </w:rPr>
      <w:t>ородская больница № 1</w:t>
    </w:r>
    <w:r w:rsidRPr="00731187">
      <w:rPr>
        <w:rFonts w:ascii="Tahoma" w:eastAsia="Times New Roman" w:hAnsi="Tahoma" w:cs="Tahoma"/>
        <w:color w:val="000000"/>
        <w:sz w:val="21"/>
        <w:szCs w:val="21"/>
        <w:lang w:eastAsia="ru-RU"/>
      </w:rPr>
      <w:t xml:space="preserve"> </w:t>
    </w:r>
    <w:r>
      <w:rPr>
        <w:rFonts w:ascii="Tahoma" w:eastAsia="Times New Roman" w:hAnsi="Tahoma" w:cs="Tahoma"/>
        <w:color w:val="000000"/>
        <w:sz w:val="21"/>
        <w:szCs w:val="21"/>
        <w:lang w:eastAsia="ru-RU"/>
      </w:rPr>
      <w:t>– Правила внутреннего распорядка для потребителей услуг (родителей по уходу за детьми)</w:t>
    </w:r>
  </w:p>
  <w:p w:rsidR="006C0CBD" w:rsidRDefault="006C0C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0478A"/>
    <w:lvl w:ilvl="0">
      <w:numFmt w:val="bullet"/>
      <w:lvlText w:val="*"/>
      <w:lvlJc w:val="left"/>
    </w:lvl>
  </w:abstractNum>
  <w:abstractNum w:abstractNumId="1">
    <w:nsid w:val="34D74CE9"/>
    <w:multiLevelType w:val="hybridMultilevel"/>
    <w:tmpl w:val="F9D296D2"/>
    <w:lvl w:ilvl="0" w:tplc="0419000B">
      <w:start w:val="1"/>
      <w:numFmt w:val="bullet"/>
      <w:lvlText w:val=""/>
      <w:lvlJc w:val="left"/>
      <w:pPr>
        <w:ind w:left="11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">
    <w:nsid w:val="63CC448C"/>
    <w:multiLevelType w:val="hybridMultilevel"/>
    <w:tmpl w:val="CD921370"/>
    <w:lvl w:ilvl="0" w:tplc="0419000B">
      <w:start w:val="1"/>
      <w:numFmt w:val="bullet"/>
      <w:lvlText w:val=""/>
      <w:lvlJc w:val="left"/>
      <w:pPr>
        <w:ind w:left="11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B86"/>
    <w:rsid w:val="00063545"/>
    <w:rsid w:val="00291D06"/>
    <w:rsid w:val="00610B86"/>
    <w:rsid w:val="006C0CBD"/>
    <w:rsid w:val="00AA05C1"/>
    <w:rsid w:val="00FC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10B86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10B8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10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10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10B8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10B86"/>
    <w:pPr>
      <w:widowControl w:val="0"/>
      <w:autoSpaceDE w:val="0"/>
      <w:autoSpaceDN w:val="0"/>
      <w:adjustRightInd w:val="0"/>
      <w:spacing w:after="0" w:line="374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10B86"/>
    <w:pPr>
      <w:widowControl w:val="0"/>
      <w:autoSpaceDE w:val="0"/>
      <w:autoSpaceDN w:val="0"/>
      <w:adjustRightInd w:val="0"/>
      <w:spacing w:after="0" w:line="370" w:lineRule="exact"/>
      <w:ind w:hanging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10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10B8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610B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610B8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610B86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C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CBD"/>
  </w:style>
  <w:style w:type="paragraph" w:styleId="a5">
    <w:name w:val="footer"/>
    <w:basedOn w:val="a"/>
    <w:link w:val="a6"/>
    <w:uiPriority w:val="99"/>
    <w:unhideWhenUsed/>
    <w:rsid w:val="006C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CBD"/>
  </w:style>
  <w:style w:type="paragraph" w:styleId="a7">
    <w:name w:val="Balloon Text"/>
    <w:basedOn w:val="a"/>
    <w:link w:val="a8"/>
    <w:uiPriority w:val="99"/>
    <w:semiHidden/>
    <w:unhideWhenUsed/>
    <w:rsid w:val="006C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279EA"/>
    <w:rsid w:val="00A11142"/>
    <w:rsid w:val="00A2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C3EDBCE5D04FB9BC014D90CC69EB8A">
    <w:name w:val="C5C3EDBCE5D04FB9BC014D90CC69EB8A"/>
    <w:rsid w:val="00A279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2015-10-21T06:26:00Z</dcterms:created>
  <dcterms:modified xsi:type="dcterms:W3CDTF">2015-10-21T09:49:00Z</dcterms:modified>
</cp:coreProperties>
</file>